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0C" w:rsidRDefault="001700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000C" w:rsidRDefault="0017000C">
      <w:pPr>
        <w:pStyle w:val="ConsPlusNormal"/>
        <w:jc w:val="both"/>
        <w:outlineLvl w:val="0"/>
      </w:pPr>
    </w:p>
    <w:p w:rsidR="0017000C" w:rsidRDefault="0017000C">
      <w:pPr>
        <w:pStyle w:val="ConsPlusNormal"/>
      </w:pPr>
      <w:r>
        <w:t>Зарегистрировано в Минюсте России 3 мая 2018 г. N 50949</w:t>
      </w:r>
    </w:p>
    <w:p w:rsidR="0017000C" w:rsidRDefault="00170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00C" w:rsidRDefault="0017000C">
      <w:pPr>
        <w:pStyle w:val="ConsPlusNormal"/>
        <w:jc w:val="both"/>
      </w:pPr>
    </w:p>
    <w:p w:rsidR="0017000C" w:rsidRDefault="0017000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7000C" w:rsidRDefault="0017000C">
      <w:pPr>
        <w:pStyle w:val="ConsPlusTitle"/>
        <w:jc w:val="both"/>
      </w:pPr>
    </w:p>
    <w:p w:rsidR="0017000C" w:rsidRDefault="0017000C">
      <w:pPr>
        <w:pStyle w:val="ConsPlusTitle"/>
        <w:jc w:val="center"/>
      </w:pPr>
      <w:r>
        <w:t>ФЕДЕРАЛЬНАЯ СЛУЖБА ГОСУДАРСТВЕННОЙ СТАТИСТИКИ</w:t>
      </w:r>
    </w:p>
    <w:p w:rsidR="0017000C" w:rsidRDefault="0017000C">
      <w:pPr>
        <w:pStyle w:val="ConsPlusTitle"/>
        <w:jc w:val="both"/>
      </w:pPr>
    </w:p>
    <w:p w:rsidR="0017000C" w:rsidRDefault="0017000C">
      <w:pPr>
        <w:pStyle w:val="ConsPlusTitle"/>
        <w:jc w:val="center"/>
      </w:pPr>
      <w:r>
        <w:t>ПРИКАЗ</w:t>
      </w:r>
    </w:p>
    <w:p w:rsidR="0017000C" w:rsidRDefault="0017000C">
      <w:pPr>
        <w:pStyle w:val="ConsPlusTitle"/>
        <w:jc w:val="center"/>
      </w:pPr>
      <w:r>
        <w:t>от 17 апреля 2018 г. N 180</w:t>
      </w:r>
    </w:p>
    <w:p w:rsidR="0017000C" w:rsidRDefault="0017000C">
      <w:pPr>
        <w:pStyle w:val="ConsPlusTitle"/>
        <w:jc w:val="both"/>
      </w:pPr>
    </w:p>
    <w:p w:rsidR="0017000C" w:rsidRDefault="0017000C">
      <w:pPr>
        <w:pStyle w:val="ConsPlusTitle"/>
        <w:jc w:val="center"/>
      </w:pPr>
      <w:r>
        <w:t>О ВНЕСЕНИИ ИЗМЕНЕНИЯ</w:t>
      </w:r>
    </w:p>
    <w:p w:rsidR="0017000C" w:rsidRDefault="0017000C">
      <w:pPr>
        <w:pStyle w:val="ConsPlusTitle"/>
        <w:jc w:val="center"/>
      </w:pPr>
      <w:r>
        <w:t>В ПОЛОЖЕНИЕ О КОМИССИИ ПО СОБЛЮДЕНИЮ ТРЕБОВАНИЙ</w:t>
      </w:r>
    </w:p>
    <w:p w:rsidR="0017000C" w:rsidRDefault="0017000C">
      <w:pPr>
        <w:pStyle w:val="ConsPlusTitle"/>
        <w:jc w:val="center"/>
      </w:pPr>
      <w:r>
        <w:t>К СЛУЖЕБНОМУ ПОВЕДЕНИЮ ФЕДЕРАЛЬНЫХ ГОСУДАРСТВЕННЫХ</w:t>
      </w:r>
    </w:p>
    <w:p w:rsidR="0017000C" w:rsidRDefault="0017000C">
      <w:pPr>
        <w:pStyle w:val="ConsPlusTitle"/>
        <w:jc w:val="center"/>
      </w:pPr>
      <w:r>
        <w:t>ГРАЖДАНСКИХ СЛУЖАЩИХ ФЕДЕРАЛЬНОЙ СЛУЖБЫ ГОСУДАРСТВЕННОЙ</w:t>
      </w:r>
    </w:p>
    <w:p w:rsidR="0017000C" w:rsidRDefault="0017000C">
      <w:pPr>
        <w:pStyle w:val="ConsPlusTitle"/>
        <w:jc w:val="center"/>
      </w:pPr>
      <w:r>
        <w:t>СТАТИСТИКИ И РАБОТНИКОВ ОРГАНИЗАЦИЙ, СОЗДАННЫХ</w:t>
      </w:r>
    </w:p>
    <w:p w:rsidR="0017000C" w:rsidRDefault="0017000C">
      <w:pPr>
        <w:pStyle w:val="ConsPlusTitle"/>
        <w:jc w:val="center"/>
      </w:pPr>
      <w:r>
        <w:t>ДЛЯ ВЫПОЛНЕНИЯ ЗАДАЧ, ПОСТАВЛЕННЫХ ПЕРЕД ФЕДЕРАЛЬНОЙ</w:t>
      </w:r>
    </w:p>
    <w:p w:rsidR="0017000C" w:rsidRDefault="0017000C">
      <w:pPr>
        <w:pStyle w:val="ConsPlusTitle"/>
        <w:jc w:val="center"/>
      </w:pPr>
      <w:r>
        <w:t>СЛУЖБОЙ ГОСУДАРСТВЕННОЙ СТАТИСТИКИ, И УРЕГУЛИРОВАНИЮ</w:t>
      </w:r>
    </w:p>
    <w:p w:rsidR="0017000C" w:rsidRDefault="0017000C">
      <w:pPr>
        <w:pStyle w:val="ConsPlusTitle"/>
        <w:jc w:val="center"/>
      </w:pPr>
      <w:r>
        <w:t>КОНФЛИКТА ИНТЕРЕСОВ, УТВЕРЖДЕННОЕ ПРИКАЗОМ</w:t>
      </w:r>
    </w:p>
    <w:p w:rsidR="0017000C" w:rsidRDefault="0017000C">
      <w:pPr>
        <w:pStyle w:val="ConsPlusTitle"/>
        <w:jc w:val="center"/>
      </w:pPr>
      <w:r>
        <w:t>РОССТАТА ОТ 24 ФЕВРАЛЯ 2016 Г. N 81</w:t>
      </w:r>
    </w:p>
    <w:p w:rsidR="0017000C" w:rsidRDefault="0017000C">
      <w:pPr>
        <w:pStyle w:val="ConsPlusNormal"/>
        <w:jc w:val="both"/>
      </w:pPr>
    </w:p>
    <w:p w:rsidR="0017000C" w:rsidRDefault="0017000C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утвержденное приказом Росстата от 24 февраля 2016 г. N 81 (зарегистрирован Минюстом России 22 марта 2016 г., регистрационный N 41494), дополнить пунктом 20.1 следующего содержания:</w:t>
      </w:r>
    </w:p>
    <w:p w:rsidR="0017000C" w:rsidRDefault="0017000C">
      <w:pPr>
        <w:pStyle w:val="ConsPlusNormal"/>
        <w:spacing w:before="220"/>
        <w:ind w:firstLine="540"/>
        <w:jc w:val="both"/>
      </w:pPr>
      <w:r>
        <w:t>"20.1. Мотивированные заключения, предусмотренные пунктами 16, 18, 19 настоящего Положения, должны содержать:</w:t>
      </w:r>
    </w:p>
    <w:p w:rsidR="0017000C" w:rsidRDefault="0017000C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"в" и подпункте "е" пункта 15 настоящего Положения;</w:t>
      </w:r>
    </w:p>
    <w:p w:rsidR="0017000C" w:rsidRDefault="0017000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7000C" w:rsidRDefault="0017000C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"в" и подпункте "е" пункта 15 настоящего Положения, а также рекомендации для принятия одного из решений в соответствии с пунктами 32, 37, 39 настоящего Положения или иного решения.".</w:t>
      </w:r>
    </w:p>
    <w:p w:rsidR="0017000C" w:rsidRDefault="0017000C">
      <w:pPr>
        <w:pStyle w:val="ConsPlusNormal"/>
        <w:jc w:val="both"/>
      </w:pPr>
    </w:p>
    <w:p w:rsidR="0017000C" w:rsidRDefault="0017000C">
      <w:pPr>
        <w:pStyle w:val="ConsPlusNormal"/>
        <w:jc w:val="right"/>
      </w:pPr>
      <w:r>
        <w:t>Руководитель</w:t>
      </w:r>
    </w:p>
    <w:p w:rsidR="0017000C" w:rsidRDefault="0017000C">
      <w:pPr>
        <w:pStyle w:val="ConsPlusNormal"/>
        <w:jc w:val="right"/>
      </w:pPr>
      <w:r>
        <w:t>А.Е.СУРИНОВ</w:t>
      </w:r>
    </w:p>
    <w:p w:rsidR="0017000C" w:rsidRDefault="0017000C">
      <w:pPr>
        <w:pStyle w:val="ConsPlusNormal"/>
        <w:jc w:val="both"/>
      </w:pPr>
    </w:p>
    <w:p w:rsidR="0017000C" w:rsidRDefault="0017000C">
      <w:pPr>
        <w:pStyle w:val="ConsPlusNormal"/>
        <w:jc w:val="both"/>
      </w:pPr>
    </w:p>
    <w:p w:rsidR="0017000C" w:rsidRDefault="00170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C68" w:rsidRDefault="00454C68">
      <w:bookmarkStart w:id="0" w:name="_GoBack"/>
      <w:bookmarkEnd w:id="0"/>
    </w:p>
    <w:sectPr w:rsidR="00454C68" w:rsidSect="009F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0C"/>
    <w:rsid w:val="0017000C"/>
    <w:rsid w:val="004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0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0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BBFA8C72919CA0C0E8A8DE1F69A2FB08621DE2217828143B789AC71DD1A4BC9C2B6A0F4799586808C2501BAAFA8FE8AAC40767DC9F216e5vB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Company>РОССТАТ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Юлия Александровна</dc:creator>
  <cp:lastModifiedBy>Яценко Юлия Александровна</cp:lastModifiedBy>
  <cp:revision>2</cp:revision>
  <dcterms:created xsi:type="dcterms:W3CDTF">2019-10-07T11:47:00Z</dcterms:created>
  <dcterms:modified xsi:type="dcterms:W3CDTF">2019-10-07T11:51:00Z</dcterms:modified>
</cp:coreProperties>
</file>